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465" w:rsidRDefault="00CE28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eastAsia="ru-RU"/>
        </w:rPr>
        <w:drawing>
          <wp:inline distT="0" distB="0" distL="114300" distR="114300">
            <wp:extent cx="1819275" cy="1819275"/>
            <wp:effectExtent l="0" t="0" r="0" b="0"/>
            <wp:docPr id="102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40465" w:rsidRDefault="00D40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D40465" w:rsidRDefault="00D40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D40465" w:rsidRDefault="00D40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D40465" w:rsidRDefault="00CE28C9">
      <w:pPr>
        <w:pBdr>
          <w:top w:val="nil"/>
          <w:left w:val="nil"/>
          <w:bottom w:val="nil"/>
          <w:right w:val="nil"/>
          <w:between w:val="nil"/>
        </w:pBdr>
        <w:spacing w:after="0"/>
        <w:ind w:left="3" w:hanging="5"/>
        <w:jc w:val="center"/>
        <w:rPr>
          <w:color w:val="000000"/>
          <w:sz w:val="52"/>
          <w:szCs w:val="52"/>
        </w:rPr>
      </w:pPr>
      <w:r>
        <w:rPr>
          <w:b/>
          <w:color w:val="000000"/>
          <w:sz w:val="52"/>
          <w:szCs w:val="52"/>
        </w:rPr>
        <w:t>Материально-техническое обеспечение образовательной деятельности, оборудование помещений</w:t>
      </w:r>
    </w:p>
    <w:p w:rsidR="00D40465" w:rsidRDefault="00CE28C9">
      <w:pPr>
        <w:pBdr>
          <w:top w:val="nil"/>
          <w:left w:val="nil"/>
          <w:bottom w:val="nil"/>
          <w:right w:val="nil"/>
          <w:between w:val="nil"/>
        </w:pBdr>
        <w:spacing w:after="0"/>
        <w:ind w:left="3" w:hanging="5"/>
        <w:jc w:val="center"/>
        <w:rPr>
          <w:color w:val="000000"/>
          <w:sz w:val="52"/>
          <w:szCs w:val="52"/>
        </w:rPr>
      </w:pPr>
      <w:r>
        <w:rPr>
          <w:b/>
          <w:color w:val="000000"/>
          <w:sz w:val="52"/>
          <w:szCs w:val="52"/>
        </w:rPr>
        <w:t>Автономн</w:t>
      </w:r>
      <w:r>
        <w:rPr>
          <w:b/>
          <w:sz w:val="52"/>
          <w:szCs w:val="52"/>
        </w:rPr>
        <w:t>ой</w:t>
      </w:r>
      <w:r>
        <w:rPr>
          <w:b/>
          <w:color w:val="000000"/>
          <w:sz w:val="52"/>
          <w:szCs w:val="52"/>
        </w:rPr>
        <w:t xml:space="preserve"> некоммерческ</w:t>
      </w:r>
      <w:r>
        <w:rPr>
          <w:b/>
          <w:sz w:val="52"/>
          <w:szCs w:val="52"/>
        </w:rPr>
        <w:t>ой</w:t>
      </w:r>
      <w:r>
        <w:rPr>
          <w:b/>
          <w:color w:val="000000"/>
          <w:sz w:val="52"/>
          <w:szCs w:val="52"/>
        </w:rPr>
        <w:t xml:space="preserve"> организаци</w:t>
      </w:r>
      <w:r>
        <w:rPr>
          <w:b/>
          <w:sz w:val="52"/>
          <w:szCs w:val="52"/>
        </w:rPr>
        <w:t>и</w:t>
      </w:r>
      <w:r>
        <w:rPr>
          <w:b/>
          <w:color w:val="000000"/>
          <w:sz w:val="52"/>
          <w:szCs w:val="52"/>
        </w:rPr>
        <w:t xml:space="preserve"> дополнительного образования «</w:t>
      </w:r>
      <w:proofErr w:type="spellStart"/>
      <w:r>
        <w:rPr>
          <w:b/>
          <w:color w:val="000000"/>
          <w:sz w:val="52"/>
          <w:szCs w:val="52"/>
        </w:rPr>
        <w:t>ЛингваМаксима</w:t>
      </w:r>
      <w:proofErr w:type="spellEnd"/>
      <w:r>
        <w:rPr>
          <w:b/>
          <w:color w:val="000000"/>
          <w:sz w:val="52"/>
          <w:szCs w:val="52"/>
        </w:rPr>
        <w:t>»</w:t>
      </w:r>
    </w:p>
    <w:p w:rsidR="00D40465" w:rsidRDefault="00D40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D40465" w:rsidRDefault="00D40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D40465" w:rsidRDefault="00D40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D40465" w:rsidRDefault="00D40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D40465" w:rsidRDefault="00D40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D40465" w:rsidRDefault="00D40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D40465" w:rsidRDefault="00D40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D40465" w:rsidRDefault="00D40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D40465" w:rsidRDefault="00D40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D40465" w:rsidRDefault="00CE28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Екатеринбург</w:t>
      </w:r>
      <w:r w:rsidR="00E52229">
        <w:rPr>
          <w:b/>
          <w:color w:val="000000"/>
          <w:sz w:val="28"/>
          <w:szCs w:val="28"/>
        </w:rPr>
        <w:t>-Тюмень</w:t>
      </w:r>
      <w:r>
        <w:rPr>
          <w:b/>
          <w:color w:val="000000"/>
          <w:sz w:val="28"/>
          <w:szCs w:val="28"/>
        </w:rPr>
        <w:t xml:space="preserve"> 20</w:t>
      </w:r>
      <w:r w:rsidR="008E44E1">
        <w:rPr>
          <w:b/>
          <w:color w:val="000000"/>
          <w:sz w:val="28"/>
          <w:szCs w:val="28"/>
        </w:rPr>
        <w:t>21</w:t>
      </w:r>
      <w:r>
        <w:rPr>
          <w:b/>
          <w:color w:val="000000"/>
          <w:sz w:val="28"/>
          <w:szCs w:val="28"/>
        </w:rPr>
        <w:t xml:space="preserve"> год</w:t>
      </w:r>
    </w:p>
    <w:p w:rsidR="00D40465" w:rsidRDefault="00D40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D40465" w:rsidRDefault="00CE28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02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Помещение по адресу: 62007</w:t>
      </w:r>
      <w:r>
        <w:rPr>
          <w:sz w:val="24"/>
          <w:szCs w:val="24"/>
        </w:rPr>
        <w:t>2</w:t>
      </w:r>
      <w:r>
        <w:rPr>
          <w:color w:val="000000"/>
          <w:sz w:val="24"/>
          <w:szCs w:val="24"/>
        </w:rPr>
        <w:t>, Свердловская область, г. Екатеринбург, ул. Сиреневый бульвар, д 5Б (3 этаж)</w:t>
      </w:r>
    </w:p>
    <w:tbl>
      <w:tblPr>
        <w:tblStyle w:val="af1"/>
        <w:tblW w:w="130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5"/>
        <w:gridCol w:w="5954"/>
        <w:gridCol w:w="4683"/>
      </w:tblGrid>
      <w:tr w:rsidR="00E52229" w:rsidTr="00E52229">
        <w:trPr>
          <w:trHeight w:val="20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29" w:rsidRDefault="00E52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оборудованных учебных кабинетов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29" w:rsidRDefault="00E52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Перечень основного оборудования, которым оснащены учебные кабинеты, </w:t>
            </w:r>
            <w:proofErr w:type="spell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29" w:rsidRDefault="00E52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highlight w:val="white"/>
              </w:rPr>
              <w:t>Наименование образовательной программы, уровень образовательной программы в </w:t>
            </w:r>
            <w:r>
              <w:rPr>
                <w:color w:val="000000"/>
              </w:rPr>
              <w:br/>
            </w:r>
            <w:r>
              <w:rPr>
                <w:color w:val="000000"/>
                <w:highlight w:val="white"/>
              </w:rPr>
              <w:t>соответствии с учебным планом</w:t>
            </w:r>
          </w:p>
        </w:tc>
      </w:tr>
      <w:tr w:rsidR="00E52229" w:rsidTr="00E52229">
        <w:trPr>
          <w:trHeight w:val="620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29" w:rsidRDefault="00E52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Ауд. 1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29" w:rsidRDefault="00E52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Столы, стулья. </w:t>
            </w:r>
          </w:p>
          <w:p w:rsidR="00E52229" w:rsidRDefault="00E52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Телевизор, </w:t>
            </w:r>
            <w:proofErr w:type="spellStart"/>
            <w:r>
              <w:rPr>
                <w:color w:val="000000"/>
              </w:rPr>
              <w:t>хромкаст</w:t>
            </w:r>
            <w:proofErr w:type="spellEnd"/>
            <w:r>
              <w:rPr>
                <w:color w:val="000000"/>
              </w:rPr>
              <w:t>,  доска магнитно-маркерная.</w:t>
            </w:r>
          </w:p>
        </w:tc>
        <w:tc>
          <w:tcPr>
            <w:tcW w:w="4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29" w:rsidRDefault="00E52229">
            <w:pPr>
              <w:ind w:left="0" w:hanging="2"/>
              <w:rPr>
                <w:color w:val="000000"/>
                <w:sz w:val="24"/>
                <w:szCs w:val="24"/>
              </w:rPr>
            </w:pPr>
            <w:r>
              <w:t>для всех дополнительных общеобразовательных общеразвивающих программ для детей и взрослых</w:t>
            </w:r>
          </w:p>
        </w:tc>
      </w:tr>
      <w:tr w:rsidR="00E52229" w:rsidTr="00E52229">
        <w:trPr>
          <w:trHeight w:val="780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29" w:rsidRDefault="00E52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Ауд. 2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29" w:rsidRDefault="00E52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Столы, стулья. </w:t>
            </w:r>
          </w:p>
          <w:p w:rsidR="00E52229" w:rsidRDefault="00E52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Телевизор, </w:t>
            </w:r>
            <w:proofErr w:type="spellStart"/>
            <w:r>
              <w:rPr>
                <w:color w:val="000000"/>
              </w:rPr>
              <w:t>хромкаст</w:t>
            </w:r>
            <w:proofErr w:type="spellEnd"/>
            <w:r>
              <w:rPr>
                <w:color w:val="000000"/>
              </w:rPr>
              <w:t>,  доска магнитно-маркерная.</w:t>
            </w:r>
          </w:p>
        </w:tc>
        <w:tc>
          <w:tcPr>
            <w:tcW w:w="4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29" w:rsidRDefault="00E522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E52229" w:rsidTr="00E52229">
        <w:trPr>
          <w:trHeight w:val="780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29" w:rsidRDefault="00E52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Ауд. 3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29" w:rsidRDefault="00E52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Стол, стул, кресла, столы маленькие, </w:t>
            </w:r>
            <w:proofErr w:type="gramStart"/>
            <w:r>
              <w:rPr>
                <w:color w:val="000000"/>
              </w:rPr>
              <w:t>стулья  маленькие</w:t>
            </w:r>
            <w:proofErr w:type="gramEnd"/>
            <w:r>
              <w:rPr>
                <w:color w:val="000000"/>
              </w:rPr>
              <w:t xml:space="preserve">. Телевизор, доска магнитно-маркерная, доска интерактивная, компьютер. </w:t>
            </w:r>
          </w:p>
        </w:tc>
        <w:tc>
          <w:tcPr>
            <w:tcW w:w="4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29" w:rsidRDefault="00E522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E52229" w:rsidTr="00E52229">
        <w:trPr>
          <w:trHeight w:val="780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29" w:rsidRDefault="00E52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Ауд. 4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29" w:rsidRDefault="00E52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Стол, стул, стулья с пюпитрами, столы маленькие, стулья маленькие. Телевизор, </w:t>
            </w:r>
            <w:proofErr w:type="spellStart"/>
            <w:r>
              <w:rPr>
                <w:color w:val="000000"/>
              </w:rPr>
              <w:t>хромкаст</w:t>
            </w:r>
            <w:proofErr w:type="spellEnd"/>
            <w:r>
              <w:rPr>
                <w:color w:val="000000"/>
              </w:rPr>
              <w:t>,  доска магнитно-маркерная.</w:t>
            </w:r>
          </w:p>
        </w:tc>
        <w:tc>
          <w:tcPr>
            <w:tcW w:w="4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29" w:rsidRDefault="00E522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</w:tbl>
    <w:p w:rsidR="00D40465" w:rsidRDefault="00D40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E52229" w:rsidRDefault="00E52229" w:rsidP="00E52229">
      <w:pPr>
        <w:ind w:left="0" w:hanging="2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p w:rsidR="00E52229" w:rsidRPr="00E52229" w:rsidRDefault="00E52229" w:rsidP="00E52229">
      <w:pPr>
        <w:pStyle w:val="a7"/>
        <w:numPr>
          <w:ilvl w:val="0"/>
          <w:numId w:val="1"/>
        </w:numPr>
        <w:ind w:leftChars="0" w:firstLineChars="0"/>
        <w:rPr>
          <w:color w:val="000000"/>
          <w:sz w:val="24"/>
          <w:szCs w:val="24"/>
        </w:rPr>
      </w:pPr>
      <w:r w:rsidRPr="00E52229">
        <w:rPr>
          <w:color w:val="000000"/>
          <w:sz w:val="24"/>
          <w:szCs w:val="24"/>
        </w:rPr>
        <w:t xml:space="preserve">Помещение по адресу: </w:t>
      </w:r>
      <w:r w:rsidRPr="00E52229">
        <w:rPr>
          <w:color w:val="000000"/>
          <w:sz w:val="24"/>
          <w:szCs w:val="24"/>
        </w:rPr>
        <w:t>620149, Свердловская область, г. Екатеринбург, ул. Бардина, д 23 (1 этаж)</w:t>
      </w:r>
    </w:p>
    <w:tbl>
      <w:tblPr>
        <w:tblStyle w:val="af1"/>
        <w:tblW w:w="130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5"/>
        <w:gridCol w:w="5954"/>
        <w:gridCol w:w="4683"/>
      </w:tblGrid>
      <w:tr w:rsidR="00E52229" w:rsidTr="00E52229">
        <w:trPr>
          <w:trHeight w:val="20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29" w:rsidRDefault="00E52229" w:rsidP="00C4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оборудованных учебных кабинетов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29" w:rsidRDefault="00E52229" w:rsidP="00C4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Перечень основного оборудования, которым оснащены учебные кабинеты, </w:t>
            </w:r>
            <w:proofErr w:type="spell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29" w:rsidRDefault="00E52229" w:rsidP="00C4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highlight w:val="white"/>
              </w:rPr>
              <w:t>Наименование образовательной программы, уровень образовательной программы в </w:t>
            </w:r>
            <w:r>
              <w:rPr>
                <w:color w:val="000000"/>
              </w:rPr>
              <w:br/>
            </w:r>
            <w:r>
              <w:rPr>
                <w:color w:val="000000"/>
                <w:highlight w:val="white"/>
              </w:rPr>
              <w:t>соответствии с учебным планом</w:t>
            </w:r>
          </w:p>
        </w:tc>
      </w:tr>
      <w:tr w:rsidR="00E52229" w:rsidTr="00E52229">
        <w:trPr>
          <w:trHeight w:val="620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29" w:rsidRDefault="00E52229" w:rsidP="00C4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Ауд. 1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29" w:rsidRPr="008E44E1" w:rsidRDefault="00E52229" w:rsidP="00E52229">
            <w:pPr>
              <w:spacing w:after="0" w:line="240" w:lineRule="auto"/>
              <w:ind w:leftChars="0" w:left="2" w:hanging="2"/>
              <w:jc w:val="both"/>
              <w:rPr>
                <w:rFonts w:asciiTheme="majorHAnsi" w:hAnsiTheme="majorHAnsi" w:cstheme="majorHAnsi"/>
              </w:rPr>
            </w:pPr>
            <w:r w:rsidRPr="008E44E1">
              <w:rPr>
                <w:rFonts w:asciiTheme="majorHAnsi" w:hAnsiTheme="majorHAnsi" w:cstheme="majorHAnsi"/>
              </w:rPr>
              <w:t xml:space="preserve">Столы, стулья. </w:t>
            </w:r>
          </w:p>
          <w:p w:rsidR="00E52229" w:rsidRPr="008E44E1" w:rsidRDefault="00E52229" w:rsidP="00E52229">
            <w:pPr>
              <w:spacing w:after="0" w:line="240" w:lineRule="auto"/>
              <w:ind w:leftChars="0" w:left="2" w:hanging="2"/>
              <w:jc w:val="both"/>
              <w:rPr>
                <w:rFonts w:asciiTheme="majorHAnsi" w:hAnsiTheme="majorHAnsi" w:cstheme="majorHAnsi"/>
              </w:rPr>
            </w:pPr>
            <w:r w:rsidRPr="008E44E1">
              <w:rPr>
                <w:rFonts w:asciiTheme="majorHAnsi" w:hAnsiTheme="majorHAnsi" w:cstheme="majorHAnsi"/>
              </w:rPr>
              <w:t xml:space="preserve">Телевизор, </w:t>
            </w:r>
            <w:proofErr w:type="spellStart"/>
            <w:r w:rsidRPr="008E44E1">
              <w:rPr>
                <w:rFonts w:asciiTheme="majorHAnsi" w:hAnsiTheme="majorHAnsi" w:cstheme="majorHAnsi"/>
              </w:rPr>
              <w:t>хромкаст</w:t>
            </w:r>
            <w:proofErr w:type="spellEnd"/>
            <w:r w:rsidRPr="008E44E1">
              <w:rPr>
                <w:rFonts w:asciiTheme="majorHAnsi" w:hAnsiTheme="majorHAnsi" w:cstheme="majorHAnsi"/>
              </w:rPr>
              <w:t xml:space="preserve">, </w:t>
            </w:r>
            <w:r w:rsidRPr="008E44E1">
              <w:rPr>
                <w:rFonts w:asciiTheme="majorHAnsi" w:hAnsiTheme="majorHAnsi" w:cstheme="majorHAnsi"/>
                <w:lang w:val="en-US"/>
              </w:rPr>
              <w:t>USB</w:t>
            </w:r>
            <w:r w:rsidRPr="008E44E1">
              <w:rPr>
                <w:rFonts w:asciiTheme="majorHAnsi" w:hAnsiTheme="majorHAnsi" w:cstheme="majorHAnsi"/>
              </w:rPr>
              <w:t xml:space="preserve"> </w:t>
            </w:r>
            <w:r w:rsidRPr="008E44E1">
              <w:rPr>
                <w:rFonts w:asciiTheme="majorHAnsi" w:hAnsiTheme="majorHAnsi" w:cstheme="majorHAnsi"/>
                <w:lang w:val="en-US"/>
              </w:rPr>
              <w:t>flash</w:t>
            </w:r>
            <w:r w:rsidRPr="008E44E1">
              <w:rPr>
                <w:rFonts w:asciiTheme="majorHAnsi" w:hAnsiTheme="majorHAnsi" w:cstheme="majorHAnsi"/>
              </w:rPr>
              <w:t>, доска стеклянно-магнитно-маркерная.</w:t>
            </w:r>
          </w:p>
          <w:p w:rsidR="00E52229" w:rsidRDefault="00E52229" w:rsidP="00C4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29" w:rsidRDefault="00E52229" w:rsidP="00C4462A">
            <w:pPr>
              <w:ind w:left="0" w:hanging="2"/>
              <w:rPr>
                <w:color w:val="000000"/>
                <w:sz w:val="24"/>
                <w:szCs w:val="24"/>
              </w:rPr>
            </w:pPr>
            <w:r>
              <w:t>для всех дополнительных общеобразовательных общеразвивающих программ для детей и взрослых</w:t>
            </w:r>
          </w:p>
        </w:tc>
      </w:tr>
      <w:tr w:rsidR="00E52229" w:rsidTr="00E52229">
        <w:trPr>
          <w:trHeight w:val="780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29" w:rsidRDefault="00E52229" w:rsidP="00C4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Ауд. 2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29" w:rsidRPr="008E44E1" w:rsidRDefault="00E52229" w:rsidP="00E52229">
            <w:pPr>
              <w:spacing w:after="0" w:line="240" w:lineRule="auto"/>
              <w:ind w:leftChars="0" w:left="2" w:hanging="2"/>
              <w:jc w:val="both"/>
              <w:rPr>
                <w:rFonts w:asciiTheme="majorHAnsi" w:hAnsiTheme="majorHAnsi" w:cstheme="majorHAnsi"/>
              </w:rPr>
            </w:pPr>
            <w:r w:rsidRPr="008E44E1">
              <w:rPr>
                <w:rFonts w:asciiTheme="majorHAnsi" w:hAnsiTheme="majorHAnsi" w:cstheme="majorHAnsi"/>
              </w:rPr>
              <w:t>Стол, стул.</w:t>
            </w:r>
          </w:p>
          <w:p w:rsidR="00E52229" w:rsidRPr="008E44E1" w:rsidRDefault="00E52229" w:rsidP="00E52229">
            <w:pPr>
              <w:spacing w:after="0" w:line="240" w:lineRule="auto"/>
              <w:ind w:leftChars="0" w:left="2" w:hanging="2"/>
              <w:jc w:val="both"/>
              <w:rPr>
                <w:rFonts w:asciiTheme="majorHAnsi" w:hAnsiTheme="majorHAnsi" w:cstheme="majorHAnsi"/>
              </w:rPr>
            </w:pPr>
            <w:r w:rsidRPr="008E44E1">
              <w:rPr>
                <w:rFonts w:asciiTheme="majorHAnsi" w:hAnsiTheme="majorHAnsi" w:cstheme="majorHAnsi"/>
              </w:rPr>
              <w:t xml:space="preserve">Столы мал., стулья мал.  </w:t>
            </w:r>
          </w:p>
          <w:p w:rsidR="00E52229" w:rsidRPr="008E44E1" w:rsidRDefault="00E52229" w:rsidP="00E52229">
            <w:pPr>
              <w:spacing w:after="0" w:line="240" w:lineRule="auto"/>
              <w:ind w:leftChars="0" w:left="2" w:hanging="2"/>
              <w:jc w:val="both"/>
              <w:rPr>
                <w:rFonts w:asciiTheme="majorHAnsi" w:hAnsiTheme="majorHAnsi" w:cstheme="majorHAnsi"/>
              </w:rPr>
            </w:pPr>
            <w:r w:rsidRPr="008E44E1">
              <w:rPr>
                <w:rFonts w:asciiTheme="majorHAnsi" w:hAnsiTheme="majorHAnsi" w:cstheme="majorHAnsi"/>
              </w:rPr>
              <w:t xml:space="preserve">Телевизор, </w:t>
            </w:r>
            <w:proofErr w:type="spellStart"/>
            <w:r w:rsidRPr="008E44E1">
              <w:rPr>
                <w:rFonts w:asciiTheme="majorHAnsi" w:hAnsiTheme="majorHAnsi" w:cstheme="majorHAnsi"/>
              </w:rPr>
              <w:t>хромкаст</w:t>
            </w:r>
            <w:proofErr w:type="spellEnd"/>
            <w:r w:rsidRPr="008E44E1">
              <w:rPr>
                <w:rFonts w:asciiTheme="majorHAnsi" w:hAnsiTheme="majorHAnsi" w:cstheme="majorHAnsi"/>
              </w:rPr>
              <w:t xml:space="preserve">, </w:t>
            </w:r>
            <w:r w:rsidRPr="008E44E1">
              <w:rPr>
                <w:rFonts w:asciiTheme="majorHAnsi" w:hAnsiTheme="majorHAnsi" w:cstheme="majorHAnsi"/>
                <w:lang w:val="en-US"/>
              </w:rPr>
              <w:t>USB</w:t>
            </w:r>
            <w:r w:rsidRPr="008E44E1">
              <w:rPr>
                <w:rFonts w:asciiTheme="majorHAnsi" w:hAnsiTheme="majorHAnsi" w:cstheme="majorHAnsi"/>
              </w:rPr>
              <w:t xml:space="preserve"> </w:t>
            </w:r>
            <w:r w:rsidRPr="008E44E1">
              <w:rPr>
                <w:rFonts w:asciiTheme="majorHAnsi" w:hAnsiTheme="majorHAnsi" w:cstheme="majorHAnsi"/>
                <w:lang w:val="en-US"/>
              </w:rPr>
              <w:t>flash</w:t>
            </w:r>
            <w:r w:rsidRPr="008E44E1">
              <w:rPr>
                <w:rFonts w:asciiTheme="majorHAnsi" w:hAnsiTheme="majorHAnsi" w:cstheme="majorHAnsi"/>
              </w:rPr>
              <w:t>, доска стеклянно-магнитно-маркерная.</w:t>
            </w:r>
          </w:p>
          <w:p w:rsidR="00E52229" w:rsidRDefault="00E52229" w:rsidP="00C4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29" w:rsidRDefault="00E52229" w:rsidP="00C446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E52229" w:rsidTr="00E52229">
        <w:trPr>
          <w:trHeight w:val="780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29" w:rsidRDefault="00E52229" w:rsidP="00C4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Ауд. 3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29" w:rsidRPr="008E44E1" w:rsidRDefault="00E52229" w:rsidP="00E52229">
            <w:pPr>
              <w:spacing w:after="0" w:line="240" w:lineRule="auto"/>
              <w:ind w:leftChars="0" w:left="2" w:hanging="2"/>
              <w:jc w:val="both"/>
              <w:rPr>
                <w:rFonts w:asciiTheme="majorHAnsi" w:hAnsiTheme="majorHAnsi" w:cstheme="majorHAnsi"/>
              </w:rPr>
            </w:pPr>
            <w:r>
              <w:rPr>
                <w:color w:val="000000"/>
              </w:rPr>
              <w:t xml:space="preserve"> </w:t>
            </w:r>
            <w:r w:rsidRPr="008E44E1">
              <w:rPr>
                <w:rFonts w:asciiTheme="majorHAnsi" w:hAnsiTheme="majorHAnsi" w:cstheme="majorHAnsi"/>
              </w:rPr>
              <w:t xml:space="preserve">Столы, стулья. </w:t>
            </w:r>
          </w:p>
          <w:p w:rsidR="00E52229" w:rsidRPr="008E44E1" w:rsidRDefault="00E52229" w:rsidP="00E52229">
            <w:pPr>
              <w:spacing w:after="0" w:line="240" w:lineRule="auto"/>
              <w:ind w:leftChars="0" w:left="2" w:hanging="2"/>
              <w:jc w:val="both"/>
              <w:rPr>
                <w:rFonts w:asciiTheme="majorHAnsi" w:hAnsiTheme="majorHAnsi" w:cstheme="majorHAnsi"/>
              </w:rPr>
            </w:pPr>
            <w:r w:rsidRPr="008E44E1">
              <w:rPr>
                <w:rFonts w:asciiTheme="majorHAnsi" w:hAnsiTheme="majorHAnsi" w:cstheme="majorHAnsi"/>
              </w:rPr>
              <w:t xml:space="preserve">Телевизор, </w:t>
            </w:r>
            <w:proofErr w:type="spellStart"/>
            <w:r w:rsidRPr="008E44E1">
              <w:rPr>
                <w:rFonts w:asciiTheme="majorHAnsi" w:hAnsiTheme="majorHAnsi" w:cstheme="majorHAnsi"/>
              </w:rPr>
              <w:t>хромкаст</w:t>
            </w:r>
            <w:proofErr w:type="spellEnd"/>
            <w:r w:rsidRPr="008E44E1">
              <w:rPr>
                <w:rFonts w:asciiTheme="majorHAnsi" w:hAnsiTheme="majorHAnsi" w:cstheme="majorHAnsi"/>
              </w:rPr>
              <w:t>, ноутбук, доска стеклянно-магнитно-маркерная.</w:t>
            </w:r>
          </w:p>
          <w:p w:rsidR="00E52229" w:rsidRDefault="00E52229" w:rsidP="00C4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4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29" w:rsidRDefault="00E52229" w:rsidP="00C446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E52229" w:rsidTr="00E52229">
        <w:trPr>
          <w:trHeight w:val="780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29" w:rsidRDefault="00E52229" w:rsidP="00C4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Ауд. 4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29" w:rsidRPr="008E44E1" w:rsidRDefault="00E52229" w:rsidP="00E52229">
            <w:pPr>
              <w:spacing w:after="0" w:line="240" w:lineRule="auto"/>
              <w:ind w:leftChars="0" w:left="2" w:hanging="2"/>
              <w:jc w:val="both"/>
              <w:rPr>
                <w:rFonts w:asciiTheme="majorHAnsi" w:hAnsiTheme="majorHAnsi" w:cstheme="majorHAnsi"/>
              </w:rPr>
            </w:pPr>
            <w:r>
              <w:rPr>
                <w:color w:val="000000"/>
              </w:rPr>
              <w:t xml:space="preserve"> </w:t>
            </w:r>
            <w:r w:rsidRPr="008E44E1">
              <w:rPr>
                <w:rFonts w:asciiTheme="majorHAnsi" w:hAnsiTheme="majorHAnsi" w:cstheme="majorHAnsi"/>
              </w:rPr>
              <w:t xml:space="preserve">Столы, стулья. </w:t>
            </w:r>
          </w:p>
          <w:p w:rsidR="00E52229" w:rsidRDefault="00E52229" w:rsidP="00E52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 w:rsidRPr="008E44E1">
              <w:rPr>
                <w:rFonts w:asciiTheme="majorHAnsi" w:hAnsiTheme="majorHAnsi" w:cstheme="majorHAnsi"/>
              </w:rPr>
              <w:t xml:space="preserve">Телевизор, </w:t>
            </w:r>
            <w:proofErr w:type="spellStart"/>
            <w:r w:rsidRPr="008E44E1">
              <w:rPr>
                <w:rFonts w:asciiTheme="majorHAnsi" w:hAnsiTheme="majorHAnsi" w:cstheme="majorHAnsi"/>
              </w:rPr>
              <w:t>хромкаст</w:t>
            </w:r>
            <w:proofErr w:type="spellEnd"/>
            <w:r w:rsidRPr="008E44E1">
              <w:rPr>
                <w:rFonts w:asciiTheme="majorHAnsi" w:hAnsiTheme="majorHAnsi" w:cstheme="majorHAnsi"/>
              </w:rPr>
              <w:t xml:space="preserve">,  </w:t>
            </w:r>
            <w:r w:rsidRPr="008E44E1">
              <w:rPr>
                <w:rFonts w:asciiTheme="majorHAnsi" w:hAnsiTheme="majorHAnsi" w:cstheme="majorHAnsi"/>
                <w:lang w:val="en-US"/>
              </w:rPr>
              <w:t>USB</w:t>
            </w:r>
            <w:r w:rsidRPr="008E44E1">
              <w:rPr>
                <w:rFonts w:asciiTheme="majorHAnsi" w:hAnsiTheme="majorHAnsi" w:cstheme="majorHAnsi"/>
              </w:rPr>
              <w:t xml:space="preserve"> </w:t>
            </w:r>
            <w:r w:rsidRPr="008E44E1">
              <w:rPr>
                <w:rFonts w:asciiTheme="majorHAnsi" w:hAnsiTheme="majorHAnsi" w:cstheme="majorHAnsi"/>
                <w:lang w:val="en-US"/>
              </w:rPr>
              <w:t>flash</w:t>
            </w:r>
            <w:r w:rsidRPr="008E44E1">
              <w:rPr>
                <w:rFonts w:asciiTheme="majorHAnsi" w:hAnsiTheme="majorHAnsi" w:cstheme="majorHAnsi"/>
              </w:rPr>
              <w:t>, доска стеклянно-магнитно-маркерная</w:t>
            </w:r>
          </w:p>
        </w:tc>
        <w:tc>
          <w:tcPr>
            <w:tcW w:w="4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29" w:rsidRDefault="00E52229" w:rsidP="00C446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</w:tbl>
    <w:p w:rsidR="00E52229" w:rsidRDefault="00E52229" w:rsidP="00E522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8E44E1" w:rsidRDefault="008E44E1">
      <w:pPr>
        <w:ind w:left="0" w:hanging="2"/>
        <w:jc w:val="both"/>
        <w:rPr>
          <w:rFonts w:asciiTheme="majorHAnsi" w:hAnsiTheme="majorHAnsi" w:cstheme="majorHAnsi"/>
        </w:rPr>
      </w:pPr>
    </w:p>
    <w:p w:rsidR="00E52229" w:rsidRPr="00E52229" w:rsidRDefault="00E52229" w:rsidP="00E52229">
      <w:pPr>
        <w:pStyle w:val="a7"/>
        <w:numPr>
          <w:ilvl w:val="0"/>
          <w:numId w:val="1"/>
        </w:numPr>
        <w:ind w:leftChars="0" w:firstLineChars="0"/>
        <w:rPr>
          <w:color w:val="000000"/>
          <w:sz w:val="24"/>
          <w:szCs w:val="24"/>
        </w:rPr>
      </w:pPr>
      <w:r w:rsidRPr="00E52229">
        <w:rPr>
          <w:color w:val="000000"/>
          <w:sz w:val="24"/>
          <w:szCs w:val="24"/>
        </w:rPr>
        <w:t>Помещение по адресу: 62</w:t>
      </w:r>
      <w:r>
        <w:rPr>
          <w:color w:val="000000"/>
          <w:sz w:val="24"/>
          <w:szCs w:val="24"/>
        </w:rPr>
        <w:t xml:space="preserve">5000, Тюменская </w:t>
      </w:r>
      <w:r w:rsidRPr="00E52229">
        <w:rPr>
          <w:color w:val="000000"/>
          <w:sz w:val="24"/>
          <w:szCs w:val="24"/>
        </w:rPr>
        <w:t xml:space="preserve">область, г. </w:t>
      </w:r>
      <w:r>
        <w:rPr>
          <w:color w:val="000000"/>
          <w:sz w:val="24"/>
          <w:szCs w:val="24"/>
        </w:rPr>
        <w:t>Тюмень</w:t>
      </w:r>
      <w:r w:rsidRPr="00E52229">
        <w:rPr>
          <w:color w:val="000000"/>
          <w:sz w:val="24"/>
          <w:szCs w:val="24"/>
        </w:rPr>
        <w:t>, ул</w:t>
      </w:r>
      <w:r>
        <w:rPr>
          <w:color w:val="000000"/>
          <w:sz w:val="24"/>
          <w:szCs w:val="24"/>
        </w:rPr>
        <w:t>. Газовиков</w:t>
      </w:r>
      <w:r w:rsidRPr="00E52229">
        <w:rPr>
          <w:color w:val="000000"/>
          <w:sz w:val="24"/>
          <w:szCs w:val="24"/>
        </w:rPr>
        <w:t xml:space="preserve">, д </w:t>
      </w:r>
      <w:r>
        <w:rPr>
          <w:color w:val="000000"/>
          <w:sz w:val="24"/>
          <w:szCs w:val="24"/>
        </w:rPr>
        <w:t xml:space="preserve">49, корп. 1/3 </w:t>
      </w:r>
      <w:r w:rsidRPr="00E52229">
        <w:rPr>
          <w:color w:val="000000"/>
          <w:sz w:val="24"/>
          <w:szCs w:val="24"/>
        </w:rPr>
        <w:t>(1 этаж)</w:t>
      </w:r>
    </w:p>
    <w:tbl>
      <w:tblPr>
        <w:tblStyle w:val="af1"/>
        <w:tblW w:w="130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5"/>
        <w:gridCol w:w="5954"/>
        <w:gridCol w:w="4683"/>
      </w:tblGrid>
      <w:tr w:rsidR="00E52229" w:rsidTr="00C4462A">
        <w:trPr>
          <w:trHeight w:val="20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29" w:rsidRDefault="00E52229" w:rsidP="00C4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оборудованных учебных кабинетов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29" w:rsidRDefault="00E52229" w:rsidP="00C4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Перечень основного оборудования, которым оснащены учебные кабинеты, </w:t>
            </w:r>
            <w:proofErr w:type="spell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29" w:rsidRDefault="00E52229" w:rsidP="00C4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highlight w:val="white"/>
              </w:rPr>
              <w:t>Наименование образовательной программы, уровень образовательной программы в </w:t>
            </w:r>
            <w:r>
              <w:rPr>
                <w:color w:val="000000"/>
              </w:rPr>
              <w:br/>
            </w:r>
            <w:r>
              <w:rPr>
                <w:color w:val="000000"/>
                <w:highlight w:val="white"/>
              </w:rPr>
              <w:t>соответствии с учебным планом</w:t>
            </w:r>
          </w:p>
        </w:tc>
      </w:tr>
      <w:tr w:rsidR="00E52229" w:rsidTr="00C4462A">
        <w:trPr>
          <w:trHeight w:val="620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29" w:rsidRDefault="00E52229" w:rsidP="00C4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Ауд. 1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29" w:rsidRDefault="00E52229" w:rsidP="00C4462A">
            <w:pPr>
              <w:spacing w:after="0" w:line="240" w:lineRule="auto"/>
              <w:ind w:leftChars="0" w:left="2" w:hanging="2"/>
              <w:jc w:val="both"/>
              <w:rPr>
                <w:rFonts w:asciiTheme="majorHAnsi" w:hAnsiTheme="majorHAnsi" w:cstheme="majorHAnsi"/>
              </w:rPr>
            </w:pPr>
            <w:r w:rsidRPr="008E44E1">
              <w:rPr>
                <w:rFonts w:asciiTheme="majorHAnsi" w:hAnsiTheme="majorHAnsi" w:cstheme="majorHAnsi"/>
              </w:rPr>
              <w:t xml:space="preserve">Столы, </w:t>
            </w:r>
            <w:r>
              <w:rPr>
                <w:rFonts w:asciiTheme="majorHAnsi" w:hAnsiTheme="majorHAnsi" w:cstheme="majorHAnsi"/>
              </w:rPr>
              <w:t xml:space="preserve">стул, </w:t>
            </w:r>
            <w:r w:rsidRPr="008E44E1">
              <w:rPr>
                <w:rFonts w:asciiTheme="majorHAnsi" w:hAnsiTheme="majorHAnsi" w:cstheme="majorHAnsi"/>
              </w:rPr>
              <w:t>стулья</w:t>
            </w:r>
            <w:r>
              <w:rPr>
                <w:rFonts w:asciiTheme="majorHAnsi" w:hAnsiTheme="majorHAnsi" w:cstheme="majorHAnsi"/>
              </w:rPr>
              <w:t xml:space="preserve"> с пюпитрами,</w:t>
            </w:r>
          </w:p>
          <w:p w:rsidR="00E52229" w:rsidRPr="008E44E1" w:rsidRDefault="00E52229" w:rsidP="00E52229">
            <w:pPr>
              <w:spacing w:after="0" w:line="240" w:lineRule="auto"/>
              <w:ind w:leftChars="0" w:left="2" w:hanging="2"/>
              <w:jc w:val="both"/>
              <w:rPr>
                <w:rFonts w:asciiTheme="majorHAnsi" w:hAnsiTheme="majorHAnsi" w:cstheme="majorHAnsi"/>
              </w:rPr>
            </w:pPr>
            <w:r w:rsidRPr="008E44E1">
              <w:rPr>
                <w:rFonts w:asciiTheme="majorHAnsi" w:hAnsiTheme="majorHAnsi" w:cstheme="majorHAnsi"/>
              </w:rPr>
              <w:t xml:space="preserve">Столы мал., стулья мал.  </w:t>
            </w:r>
          </w:p>
          <w:p w:rsidR="00E52229" w:rsidRPr="008E44E1" w:rsidRDefault="00E52229" w:rsidP="00C4462A">
            <w:pPr>
              <w:spacing w:after="0" w:line="240" w:lineRule="auto"/>
              <w:ind w:leftChars="0" w:left="2" w:hanging="2"/>
              <w:jc w:val="both"/>
              <w:rPr>
                <w:rFonts w:asciiTheme="majorHAnsi" w:hAnsiTheme="majorHAnsi" w:cstheme="majorHAnsi"/>
              </w:rPr>
            </w:pPr>
            <w:r w:rsidRPr="008E44E1">
              <w:rPr>
                <w:rFonts w:asciiTheme="majorHAnsi" w:hAnsiTheme="majorHAnsi" w:cstheme="majorHAnsi"/>
              </w:rPr>
              <w:t xml:space="preserve">Телевизор, </w:t>
            </w:r>
            <w:proofErr w:type="spellStart"/>
            <w:r w:rsidRPr="008E44E1">
              <w:rPr>
                <w:rFonts w:asciiTheme="majorHAnsi" w:hAnsiTheme="majorHAnsi" w:cstheme="majorHAnsi"/>
              </w:rPr>
              <w:t>хромкаст</w:t>
            </w:r>
            <w:proofErr w:type="spellEnd"/>
            <w:r w:rsidRPr="008E44E1">
              <w:rPr>
                <w:rFonts w:asciiTheme="majorHAnsi" w:hAnsiTheme="majorHAnsi" w:cstheme="majorHAnsi"/>
              </w:rPr>
              <w:t xml:space="preserve">, </w:t>
            </w:r>
            <w:r>
              <w:rPr>
                <w:rFonts w:asciiTheme="majorHAnsi" w:hAnsiTheme="majorHAnsi" w:cstheme="majorHAnsi"/>
              </w:rPr>
              <w:t xml:space="preserve">доска </w:t>
            </w:r>
            <w:r w:rsidRPr="008E44E1">
              <w:rPr>
                <w:rFonts w:asciiTheme="majorHAnsi" w:hAnsiTheme="majorHAnsi" w:cstheme="majorHAnsi"/>
              </w:rPr>
              <w:t>магнитно-маркерная</w:t>
            </w:r>
          </w:p>
          <w:p w:rsidR="00E52229" w:rsidRDefault="00E52229" w:rsidP="00C4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</w:rPr>
            </w:pPr>
          </w:p>
          <w:p w:rsidR="00E52229" w:rsidRDefault="00E52229" w:rsidP="00C4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29" w:rsidRDefault="00E52229" w:rsidP="00C4462A">
            <w:pPr>
              <w:ind w:left="0" w:hanging="2"/>
              <w:rPr>
                <w:color w:val="000000"/>
                <w:sz w:val="24"/>
                <w:szCs w:val="24"/>
              </w:rPr>
            </w:pPr>
            <w:r>
              <w:t>для всех дополнительных общеобразовательных общеразвивающих программ для детей и взрослых</w:t>
            </w:r>
          </w:p>
        </w:tc>
      </w:tr>
      <w:tr w:rsidR="00E52229" w:rsidTr="00C4462A">
        <w:trPr>
          <w:trHeight w:val="780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29" w:rsidRDefault="00E52229" w:rsidP="00C4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Ауд. 2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29" w:rsidRPr="008E44E1" w:rsidRDefault="00E52229" w:rsidP="00C4462A">
            <w:pPr>
              <w:spacing w:after="0" w:line="240" w:lineRule="auto"/>
              <w:ind w:leftChars="0" w:left="2" w:hanging="2"/>
              <w:jc w:val="both"/>
              <w:rPr>
                <w:rFonts w:asciiTheme="majorHAnsi" w:hAnsiTheme="majorHAnsi" w:cstheme="majorHAnsi"/>
              </w:rPr>
            </w:pPr>
            <w:r w:rsidRPr="008E44E1">
              <w:rPr>
                <w:rFonts w:asciiTheme="majorHAnsi" w:hAnsiTheme="majorHAnsi" w:cstheme="majorHAnsi"/>
              </w:rPr>
              <w:t>Стол</w:t>
            </w:r>
            <w:r>
              <w:rPr>
                <w:rFonts w:asciiTheme="majorHAnsi" w:hAnsiTheme="majorHAnsi" w:cstheme="majorHAnsi"/>
              </w:rPr>
              <w:t>ы</w:t>
            </w:r>
            <w:r w:rsidRPr="008E44E1">
              <w:rPr>
                <w:rFonts w:asciiTheme="majorHAnsi" w:hAnsiTheme="majorHAnsi" w:cstheme="majorHAnsi"/>
              </w:rPr>
              <w:t>, стул</w:t>
            </w:r>
            <w:r>
              <w:rPr>
                <w:rFonts w:asciiTheme="majorHAnsi" w:hAnsiTheme="majorHAnsi" w:cstheme="majorHAnsi"/>
              </w:rPr>
              <w:t>ья</w:t>
            </w:r>
            <w:r w:rsidRPr="008E44E1">
              <w:rPr>
                <w:rFonts w:asciiTheme="majorHAnsi" w:hAnsiTheme="majorHAnsi" w:cstheme="majorHAnsi"/>
              </w:rPr>
              <w:t>.</w:t>
            </w:r>
          </w:p>
          <w:p w:rsidR="00E52229" w:rsidRPr="008E44E1" w:rsidRDefault="00E52229" w:rsidP="00C4462A">
            <w:pPr>
              <w:spacing w:after="0" w:line="240" w:lineRule="auto"/>
              <w:ind w:leftChars="0" w:left="2" w:hanging="2"/>
              <w:jc w:val="both"/>
              <w:rPr>
                <w:rFonts w:asciiTheme="majorHAnsi" w:hAnsiTheme="majorHAnsi" w:cstheme="majorHAnsi"/>
              </w:rPr>
            </w:pPr>
            <w:r w:rsidRPr="008E44E1">
              <w:rPr>
                <w:rFonts w:asciiTheme="majorHAnsi" w:hAnsiTheme="majorHAnsi" w:cstheme="majorHAnsi"/>
              </w:rPr>
              <w:t xml:space="preserve">Телевизор, </w:t>
            </w:r>
            <w:proofErr w:type="spellStart"/>
            <w:r w:rsidRPr="008E44E1">
              <w:rPr>
                <w:rFonts w:asciiTheme="majorHAnsi" w:hAnsiTheme="majorHAnsi" w:cstheme="majorHAnsi"/>
              </w:rPr>
              <w:t>хромкаст</w:t>
            </w:r>
            <w:proofErr w:type="spellEnd"/>
            <w:r w:rsidRPr="008E44E1">
              <w:rPr>
                <w:rFonts w:asciiTheme="majorHAnsi" w:hAnsiTheme="majorHAnsi" w:cstheme="majorHAnsi"/>
              </w:rPr>
              <w:t>, доска магнитно-маркерная.</w:t>
            </w:r>
          </w:p>
          <w:p w:rsidR="00E52229" w:rsidRDefault="00E52229" w:rsidP="00C4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29" w:rsidRDefault="00E52229" w:rsidP="00C446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E52229" w:rsidTr="00C4462A">
        <w:trPr>
          <w:trHeight w:val="780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29" w:rsidRDefault="00E52229" w:rsidP="00C4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Ауд. 3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29" w:rsidRPr="008E44E1" w:rsidRDefault="00E52229" w:rsidP="00C4462A">
            <w:pPr>
              <w:spacing w:after="0" w:line="240" w:lineRule="auto"/>
              <w:ind w:leftChars="0" w:left="2" w:hanging="2"/>
              <w:jc w:val="both"/>
              <w:rPr>
                <w:rFonts w:asciiTheme="majorHAnsi" w:hAnsiTheme="majorHAnsi" w:cstheme="majorHAnsi"/>
              </w:rPr>
            </w:pPr>
            <w:r>
              <w:rPr>
                <w:color w:val="000000"/>
              </w:rPr>
              <w:t xml:space="preserve"> </w:t>
            </w:r>
            <w:r w:rsidRPr="008E44E1">
              <w:rPr>
                <w:rFonts w:asciiTheme="majorHAnsi" w:hAnsiTheme="majorHAnsi" w:cstheme="majorHAnsi"/>
              </w:rPr>
              <w:t xml:space="preserve">Столы, стулья. </w:t>
            </w:r>
          </w:p>
          <w:p w:rsidR="00E52229" w:rsidRPr="008E44E1" w:rsidRDefault="00E52229" w:rsidP="00C4462A">
            <w:pPr>
              <w:spacing w:after="0" w:line="240" w:lineRule="auto"/>
              <w:ind w:leftChars="0" w:left="2" w:hanging="2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Телевизор, </w:t>
            </w:r>
            <w:proofErr w:type="spellStart"/>
            <w:r>
              <w:rPr>
                <w:rFonts w:asciiTheme="majorHAnsi" w:hAnsiTheme="majorHAnsi" w:cstheme="majorHAnsi"/>
              </w:rPr>
              <w:t>хромкаст</w:t>
            </w:r>
            <w:proofErr w:type="spellEnd"/>
            <w:r>
              <w:rPr>
                <w:rFonts w:asciiTheme="majorHAnsi" w:hAnsiTheme="majorHAnsi" w:cstheme="majorHAnsi"/>
              </w:rPr>
              <w:t>,</w:t>
            </w:r>
            <w:r w:rsidRPr="008E44E1">
              <w:rPr>
                <w:rFonts w:asciiTheme="majorHAnsi" w:hAnsiTheme="majorHAnsi" w:cstheme="majorHAnsi"/>
              </w:rPr>
              <w:t xml:space="preserve"> доска магнитно-маркерная.</w:t>
            </w:r>
          </w:p>
          <w:p w:rsidR="00E52229" w:rsidRDefault="00E52229" w:rsidP="00C4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4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29" w:rsidRDefault="00E52229" w:rsidP="00C446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</w:tbl>
    <w:p w:rsidR="008E44E1" w:rsidRDefault="008E44E1">
      <w:pPr>
        <w:ind w:left="0" w:hanging="2"/>
        <w:jc w:val="both"/>
        <w:rPr>
          <w:rFonts w:asciiTheme="majorHAnsi" w:hAnsiTheme="majorHAnsi" w:cstheme="majorHAnsi"/>
        </w:rPr>
      </w:pPr>
    </w:p>
    <w:p w:rsidR="00E52229" w:rsidRDefault="00E52229" w:rsidP="00E52229">
      <w:pPr>
        <w:pStyle w:val="a7"/>
        <w:numPr>
          <w:ilvl w:val="0"/>
          <w:numId w:val="1"/>
        </w:numPr>
        <w:ind w:leftChars="0" w:firstLineChars="0"/>
        <w:rPr>
          <w:color w:val="000000"/>
          <w:sz w:val="24"/>
          <w:szCs w:val="24"/>
        </w:rPr>
      </w:pPr>
      <w:r w:rsidRPr="00E52229">
        <w:rPr>
          <w:color w:val="000000"/>
          <w:sz w:val="24"/>
          <w:szCs w:val="24"/>
        </w:rPr>
        <w:t>Помещение по адресу: 62</w:t>
      </w:r>
      <w:r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033</w:t>
      </w:r>
      <w:r>
        <w:rPr>
          <w:color w:val="000000"/>
          <w:sz w:val="24"/>
          <w:szCs w:val="24"/>
        </w:rPr>
        <w:t xml:space="preserve">, Тюменская </w:t>
      </w:r>
      <w:r w:rsidRPr="00E52229">
        <w:rPr>
          <w:color w:val="000000"/>
          <w:sz w:val="24"/>
          <w:szCs w:val="24"/>
        </w:rPr>
        <w:t xml:space="preserve">область, г. </w:t>
      </w:r>
      <w:r>
        <w:rPr>
          <w:color w:val="000000"/>
          <w:sz w:val="24"/>
          <w:szCs w:val="24"/>
        </w:rPr>
        <w:t>Тюмень</w:t>
      </w:r>
      <w:r w:rsidRPr="00E52229">
        <w:rPr>
          <w:color w:val="000000"/>
          <w:sz w:val="24"/>
          <w:szCs w:val="24"/>
        </w:rPr>
        <w:t>, ул</w:t>
      </w:r>
      <w:r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Дмитрия Менделеева</w:t>
      </w:r>
      <w:r w:rsidRPr="00E52229">
        <w:rPr>
          <w:color w:val="000000"/>
          <w:sz w:val="24"/>
          <w:szCs w:val="24"/>
        </w:rPr>
        <w:t xml:space="preserve">, д </w:t>
      </w:r>
      <w:r>
        <w:rPr>
          <w:color w:val="000000"/>
          <w:sz w:val="24"/>
          <w:szCs w:val="24"/>
        </w:rPr>
        <w:t xml:space="preserve">14/6 </w:t>
      </w:r>
      <w:r w:rsidRPr="00E52229">
        <w:rPr>
          <w:color w:val="000000"/>
          <w:sz w:val="24"/>
          <w:szCs w:val="24"/>
        </w:rPr>
        <w:t>(1 этаж)</w:t>
      </w:r>
    </w:p>
    <w:p w:rsidR="00E52229" w:rsidRPr="00E52229" w:rsidRDefault="00E52229" w:rsidP="00E52229">
      <w:pPr>
        <w:pStyle w:val="a7"/>
        <w:ind w:leftChars="0" w:firstLineChars="0" w:firstLine="0"/>
        <w:rPr>
          <w:color w:val="000000"/>
          <w:sz w:val="24"/>
          <w:szCs w:val="24"/>
        </w:rPr>
      </w:pPr>
    </w:p>
    <w:tbl>
      <w:tblPr>
        <w:tblW w:w="13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5"/>
        <w:gridCol w:w="5954"/>
        <w:gridCol w:w="4683"/>
      </w:tblGrid>
      <w:tr w:rsidR="00E52229" w:rsidTr="00C4462A">
        <w:trPr>
          <w:trHeight w:val="20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29" w:rsidRDefault="00E52229" w:rsidP="00C4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оборудованных учебных кабинетов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29" w:rsidRDefault="00E52229" w:rsidP="00C4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Перечень основного оборудования, которым оснащены учебные кабинеты, </w:t>
            </w:r>
            <w:proofErr w:type="spell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29" w:rsidRDefault="00E52229" w:rsidP="00C4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highlight w:val="white"/>
              </w:rPr>
              <w:t>Наименование образовательной программы, уровень образовательной программы в </w:t>
            </w:r>
            <w:r>
              <w:rPr>
                <w:color w:val="000000"/>
              </w:rPr>
              <w:br/>
            </w:r>
            <w:r>
              <w:rPr>
                <w:color w:val="000000"/>
                <w:highlight w:val="white"/>
              </w:rPr>
              <w:t>соответствии с учебным планом</w:t>
            </w:r>
          </w:p>
        </w:tc>
      </w:tr>
      <w:tr w:rsidR="00E52229" w:rsidTr="00C4462A">
        <w:trPr>
          <w:trHeight w:val="620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29" w:rsidRDefault="00E52229" w:rsidP="00C4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Ауд. 1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29" w:rsidRPr="00E52229" w:rsidRDefault="00E52229" w:rsidP="00E52229">
            <w:pPr>
              <w:spacing w:after="0" w:line="240" w:lineRule="auto"/>
              <w:ind w:leftChars="0" w:left="2" w:hanging="2"/>
              <w:jc w:val="both"/>
              <w:rPr>
                <w:rFonts w:asciiTheme="majorHAnsi" w:hAnsiTheme="majorHAnsi" w:cstheme="majorHAnsi"/>
              </w:rPr>
            </w:pPr>
            <w:r w:rsidRPr="00E52229">
              <w:rPr>
                <w:rFonts w:asciiTheme="majorHAnsi" w:hAnsiTheme="majorHAnsi" w:cstheme="majorHAnsi"/>
              </w:rPr>
              <w:t xml:space="preserve">Столы, стулья, шкаф (открытый, с вешалками). </w:t>
            </w:r>
          </w:p>
          <w:p w:rsidR="00E52229" w:rsidRDefault="00E52229" w:rsidP="00E52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</w:rPr>
            </w:pPr>
            <w:r w:rsidRPr="00E52229">
              <w:rPr>
                <w:rFonts w:asciiTheme="majorHAnsi" w:hAnsiTheme="majorHAnsi" w:cstheme="majorHAnsi"/>
              </w:rPr>
              <w:t xml:space="preserve">Телевизор, </w:t>
            </w:r>
            <w:proofErr w:type="spellStart"/>
            <w:r w:rsidRPr="00E52229">
              <w:rPr>
                <w:rFonts w:asciiTheme="majorHAnsi" w:hAnsiTheme="majorHAnsi" w:cstheme="majorHAnsi"/>
              </w:rPr>
              <w:t>хромкаст</w:t>
            </w:r>
            <w:proofErr w:type="spellEnd"/>
            <w:r w:rsidRPr="00E52229">
              <w:rPr>
                <w:rFonts w:asciiTheme="majorHAnsi" w:hAnsiTheme="majorHAnsi" w:cstheme="majorHAnsi"/>
              </w:rPr>
              <w:t>, ноутбук, доска магнитно-маркерная.</w:t>
            </w:r>
          </w:p>
          <w:p w:rsidR="00E52229" w:rsidRDefault="00E52229" w:rsidP="00C4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29" w:rsidRDefault="00E52229" w:rsidP="00C4462A">
            <w:pPr>
              <w:ind w:left="0" w:hanging="2"/>
              <w:rPr>
                <w:color w:val="000000"/>
                <w:sz w:val="24"/>
                <w:szCs w:val="24"/>
              </w:rPr>
            </w:pPr>
            <w:r>
              <w:t>для всех дополнительных общеобразовательных общеразвивающих программ для детей и взрослых</w:t>
            </w:r>
          </w:p>
        </w:tc>
      </w:tr>
      <w:tr w:rsidR="00E52229" w:rsidTr="00C4462A">
        <w:trPr>
          <w:trHeight w:val="780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29" w:rsidRDefault="00E52229" w:rsidP="00C4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Ауд. 2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29" w:rsidRPr="00E52229" w:rsidRDefault="00E52229" w:rsidP="00E52229">
            <w:pPr>
              <w:spacing w:after="0" w:line="240" w:lineRule="auto"/>
              <w:ind w:leftChars="0" w:left="2" w:hanging="2"/>
              <w:jc w:val="both"/>
              <w:rPr>
                <w:rFonts w:asciiTheme="majorHAnsi" w:hAnsiTheme="majorHAnsi" w:cstheme="majorHAnsi"/>
              </w:rPr>
            </w:pPr>
            <w:r w:rsidRPr="00E52229">
              <w:rPr>
                <w:rFonts w:asciiTheme="majorHAnsi" w:hAnsiTheme="majorHAnsi" w:cstheme="majorHAnsi"/>
              </w:rPr>
              <w:t xml:space="preserve">Стол, стул. </w:t>
            </w:r>
          </w:p>
          <w:p w:rsidR="00E52229" w:rsidRPr="00E52229" w:rsidRDefault="00E52229" w:rsidP="00E52229">
            <w:pPr>
              <w:spacing w:after="0" w:line="240" w:lineRule="auto"/>
              <w:ind w:leftChars="0" w:left="2" w:hanging="2"/>
              <w:jc w:val="both"/>
              <w:rPr>
                <w:rFonts w:asciiTheme="majorHAnsi" w:hAnsiTheme="majorHAnsi" w:cstheme="majorHAnsi"/>
              </w:rPr>
            </w:pPr>
            <w:r w:rsidRPr="00E52229">
              <w:rPr>
                <w:rFonts w:asciiTheme="majorHAnsi" w:hAnsiTheme="majorHAnsi" w:cstheme="majorHAnsi"/>
              </w:rPr>
              <w:t xml:space="preserve">Стулья с пюпитрами, столы мал., стулья мал. </w:t>
            </w:r>
          </w:p>
          <w:p w:rsidR="00E52229" w:rsidRPr="00E52229" w:rsidRDefault="00E52229" w:rsidP="00E52229">
            <w:pPr>
              <w:spacing w:after="0" w:line="240" w:lineRule="auto"/>
              <w:ind w:leftChars="0" w:left="2" w:hanging="2"/>
              <w:jc w:val="both"/>
              <w:rPr>
                <w:rFonts w:asciiTheme="majorHAnsi" w:hAnsiTheme="majorHAnsi" w:cstheme="majorHAnsi"/>
              </w:rPr>
            </w:pPr>
            <w:r w:rsidRPr="00E52229">
              <w:rPr>
                <w:rFonts w:asciiTheme="majorHAnsi" w:hAnsiTheme="majorHAnsi" w:cstheme="majorHAnsi"/>
              </w:rPr>
              <w:t xml:space="preserve">Телевизор, </w:t>
            </w:r>
            <w:proofErr w:type="spellStart"/>
            <w:r w:rsidRPr="00E52229">
              <w:rPr>
                <w:rFonts w:asciiTheme="majorHAnsi" w:hAnsiTheme="majorHAnsi" w:cstheme="majorHAnsi"/>
              </w:rPr>
              <w:t>хромкаст</w:t>
            </w:r>
            <w:proofErr w:type="spellEnd"/>
            <w:r w:rsidRPr="00E52229">
              <w:rPr>
                <w:rFonts w:asciiTheme="majorHAnsi" w:hAnsiTheme="majorHAnsi" w:cstheme="majorHAnsi"/>
              </w:rPr>
              <w:t>, ноутбук, доска магнитно-маркерная.</w:t>
            </w:r>
          </w:p>
          <w:p w:rsidR="00E52229" w:rsidRPr="00E52229" w:rsidRDefault="00E52229" w:rsidP="00E52229">
            <w:pPr>
              <w:spacing w:after="0" w:line="240" w:lineRule="auto"/>
              <w:ind w:leftChars="0" w:left="2" w:hanging="2"/>
              <w:jc w:val="both"/>
              <w:rPr>
                <w:rFonts w:asciiTheme="majorHAnsi" w:hAnsiTheme="majorHAnsi" w:cstheme="majorHAnsi"/>
              </w:rPr>
            </w:pPr>
          </w:p>
          <w:p w:rsidR="00E52229" w:rsidRDefault="00E52229" w:rsidP="00C4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29" w:rsidRDefault="00E52229" w:rsidP="00C446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E52229" w:rsidTr="00C4462A">
        <w:trPr>
          <w:trHeight w:val="780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29" w:rsidRDefault="00E52229" w:rsidP="00C4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Ауд. 3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29" w:rsidRPr="00E52229" w:rsidRDefault="00E52229" w:rsidP="00E52229">
            <w:pPr>
              <w:spacing w:after="0" w:line="240" w:lineRule="auto"/>
              <w:ind w:leftChars="0" w:left="2" w:hanging="2"/>
              <w:jc w:val="both"/>
              <w:rPr>
                <w:rFonts w:asciiTheme="majorHAnsi" w:hAnsiTheme="majorHAnsi" w:cstheme="majorHAnsi"/>
              </w:rPr>
            </w:pPr>
            <w:r>
              <w:rPr>
                <w:color w:val="000000"/>
              </w:rPr>
              <w:t xml:space="preserve"> </w:t>
            </w:r>
            <w:r w:rsidRPr="00E52229">
              <w:rPr>
                <w:rFonts w:asciiTheme="majorHAnsi" w:hAnsiTheme="majorHAnsi" w:cstheme="majorHAnsi"/>
              </w:rPr>
              <w:t xml:space="preserve">Столы, стулья. </w:t>
            </w:r>
          </w:p>
          <w:p w:rsidR="00E52229" w:rsidRDefault="00E52229" w:rsidP="00E52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E52229">
              <w:rPr>
                <w:rFonts w:asciiTheme="majorHAnsi" w:hAnsiTheme="majorHAnsi" w:cstheme="majorHAnsi"/>
              </w:rPr>
              <w:t xml:space="preserve">Телевизор, </w:t>
            </w:r>
            <w:proofErr w:type="spellStart"/>
            <w:r w:rsidRPr="00E52229">
              <w:rPr>
                <w:rFonts w:asciiTheme="majorHAnsi" w:hAnsiTheme="majorHAnsi" w:cstheme="majorHAnsi"/>
              </w:rPr>
              <w:t>хромкаст</w:t>
            </w:r>
            <w:proofErr w:type="spellEnd"/>
            <w:r w:rsidRPr="00E52229">
              <w:rPr>
                <w:rFonts w:asciiTheme="majorHAnsi" w:hAnsiTheme="majorHAnsi" w:cstheme="majorHAnsi"/>
              </w:rPr>
              <w:t>, компьютер, доска магнитно-маркерная.</w:t>
            </w:r>
          </w:p>
        </w:tc>
        <w:tc>
          <w:tcPr>
            <w:tcW w:w="4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29" w:rsidRDefault="00E52229" w:rsidP="00C446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</w:tbl>
    <w:p w:rsidR="008E44E1" w:rsidRPr="008E44E1" w:rsidRDefault="008E44E1">
      <w:pPr>
        <w:ind w:left="0" w:hanging="2"/>
        <w:jc w:val="both"/>
        <w:rPr>
          <w:rFonts w:asciiTheme="majorHAnsi" w:hAnsiTheme="majorHAnsi" w:cstheme="majorHAnsi"/>
        </w:rPr>
      </w:pPr>
    </w:p>
    <w:p w:rsidR="00D40465" w:rsidRDefault="00CE28C9" w:rsidP="00E52229">
      <w:pPr>
        <w:ind w:left="0" w:right="1529" w:hanging="2"/>
        <w:jc w:val="both"/>
      </w:pPr>
      <w:r>
        <w:t xml:space="preserve">Места осуществления образовательной деятельности </w:t>
      </w:r>
      <w:proofErr w:type="gramStart"/>
      <w:r>
        <w:t>оснащены  пожарно</w:t>
      </w:r>
      <w:proofErr w:type="gramEnd"/>
      <w:r>
        <w:t xml:space="preserve">-охранной  сигнализацией, автоматической системой оповещения  людей при пожаре, кнопкой тревожной сигнализации.   В помещениях имеется центральное отопление, подведены вода и канализация, обеспечено электроэнергией, имеется естественная приточная вентиляция, во всех учебных аудиториях есть кондиционеры. Помещения оборудованы раздельными санузлами для девочек, мальчиков и взрослых, учительской, зоной </w:t>
      </w:r>
      <w:proofErr w:type="spellStart"/>
      <w:r>
        <w:t>ресепшн</w:t>
      </w:r>
      <w:proofErr w:type="spellEnd"/>
      <w:r>
        <w:t>, хозяйственной комнатой для хранения инвентаря.</w:t>
      </w:r>
    </w:p>
    <w:p w:rsidR="00D40465" w:rsidRDefault="00D40465">
      <w:pPr>
        <w:ind w:left="0" w:hanging="2"/>
        <w:jc w:val="both"/>
      </w:pPr>
    </w:p>
    <w:p w:rsidR="00D40465" w:rsidRDefault="00CE28C9">
      <w:pPr>
        <w:ind w:left="0" w:hanging="2"/>
        <w:jc w:val="both"/>
      </w:pPr>
      <w:r>
        <w:rPr>
          <w:b/>
        </w:rPr>
        <w:t>Сведения о доступе к информационным системам и информационно-телекоммуникационным сетям.</w:t>
      </w:r>
    </w:p>
    <w:p w:rsidR="00D40465" w:rsidRDefault="00CE28C9">
      <w:pPr>
        <w:ind w:left="0" w:hanging="2"/>
        <w:jc w:val="both"/>
      </w:pPr>
      <w:r>
        <w:t xml:space="preserve">Наличие в образовательном учреждении подключения к сети Интернет - да </w:t>
      </w:r>
    </w:p>
    <w:p w:rsidR="00D40465" w:rsidRDefault="00CE28C9">
      <w:pPr>
        <w:ind w:left="0" w:hanging="2"/>
        <w:jc w:val="both"/>
      </w:pPr>
      <w:r>
        <w:t>Скорость подключения - 2 Мбит/сек и выше</w:t>
      </w:r>
    </w:p>
    <w:p w:rsidR="00D40465" w:rsidRDefault="00CE28C9">
      <w:pPr>
        <w:ind w:left="0" w:hanging="2"/>
        <w:jc w:val="both"/>
      </w:pPr>
      <w:r>
        <w:t xml:space="preserve">Подключение к </w:t>
      </w:r>
      <w:proofErr w:type="spellStart"/>
      <w:r>
        <w:t>Wi-Fi</w:t>
      </w:r>
      <w:proofErr w:type="spellEnd"/>
      <w:r>
        <w:t xml:space="preserve"> – да</w:t>
      </w:r>
    </w:p>
    <w:p w:rsidR="00D40465" w:rsidRDefault="00D40465">
      <w:pPr>
        <w:ind w:left="0" w:hanging="2"/>
        <w:jc w:val="both"/>
      </w:pPr>
    </w:p>
    <w:p w:rsidR="00D40465" w:rsidRDefault="00CE28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Сведения о библиотеках </w:t>
      </w:r>
    </w:p>
    <w:p w:rsidR="00D40465" w:rsidRDefault="00CE28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В библиотечном фонде: учебная литература - 1112 экз. </w:t>
      </w:r>
    </w:p>
    <w:sectPr w:rsidR="00D40465">
      <w:pgSz w:w="16838" w:h="11906"/>
      <w:pgMar w:top="567" w:right="1134" w:bottom="567" w:left="1134" w:header="708" w:footer="34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83451"/>
    <w:multiLevelType w:val="multilevel"/>
    <w:tmpl w:val="F32EF1E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416E61E7"/>
    <w:multiLevelType w:val="multilevel"/>
    <w:tmpl w:val="F32EF1E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F9136A2"/>
    <w:multiLevelType w:val="hybridMultilevel"/>
    <w:tmpl w:val="14263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C7DE3"/>
    <w:multiLevelType w:val="multilevel"/>
    <w:tmpl w:val="F32EF1E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70FC3FBD"/>
    <w:multiLevelType w:val="multilevel"/>
    <w:tmpl w:val="F32EF1E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65"/>
    <w:rsid w:val="008E44E1"/>
    <w:rsid w:val="00B4484D"/>
    <w:rsid w:val="00CE28C9"/>
    <w:rsid w:val="00D40465"/>
    <w:rsid w:val="00E5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0D23F"/>
  <w15:docId w15:val="{51C247E8-25BE-4BD4-9404-27514823D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pple-converted-space">
    <w:name w:val="apple-converted-space"/>
    <w:basedOn w:val="a0"/>
    <w:rPr>
      <w:w w:val="100"/>
      <w:position w:val="-1"/>
      <w:effect w:val="none"/>
      <w:vertAlign w:val="baseline"/>
      <w:cs w:val="0"/>
      <w:em w:val="none"/>
    </w:rPr>
  </w:style>
  <w:style w:type="character" w:styleId="a4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5">
    <w:name w:val="Body Text"/>
    <w:basedOn w:val="a"/>
    <w:pPr>
      <w:spacing w:after="0" w:line="240" w:lineRule="auto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6">
    <w:name w:val="Основной текст Знак"/>
    <w:rPr>
      <w:rFonts w:ascii="Times New Roman" w:eastAsia="Times New Roman" w:hAnsi="Times New Roman" w:cs="Times New Roman"/>
      <w:b/>
      <w:w w:val="100"/>
      <w:position w:val="-1"/>
      <w:sz w:val="40"/>
      <w:szCs w:val="20"/>
      <w:effect w:val="none"/>
      <w:vertAlign w:val="baseline"/>
      <w:cs w:val="0"/>
      <w:em w:val="none"/>
      <w:lang w:eastAsia="ru-RU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table" w:styleId="a8">
    <w:name w:val="Table Grid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rPr>
      <w:rFonts w:ascii="Times New Roman" w:eastAsia="Times New Roman" w:hAnsi="Times New Roman"/>
      <w:b/>
      <w:bCs/>
      <w:w w:val="100"/>
      <w:position w:val="-1"/>
      <w:sz w:val="36"/>
      <w:szCs w:val="36"/>
      <w:effect w:val="none"/>
      <w:vertAlign w:val="baseline"/>
      <w:cs w:val="0"/>
      <w:em w:val="none"/>
    </w:rPr>
  </w:style>
  <w:style w:type="paragraph" w:styleId="a9">
    <w:name w:val="Normal (Web)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qFormat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ac">
    <w:name w:val="footer"/>
    <w:basedOn w:val="a"/>
    <w:qFormat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ae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numbering" w:customStyle="1" w:styleId="10">
    <w:name w:val="Нет списка1"/>
    <w:next w:val="a2"/>
    <w:qFormat/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LF0Xyhe+wcZCnKXKSnKPCS8lIw==">AMUW2mUsUIk6vtnkmbN3IBnAwYGUk9QhdZvAdKn0r1BGd4laOrkmRkThJ831nqrvPlH8ID+T4IMS2vHCUT7Zf7UNg90bP5Tuptn/cagfPGnturjBnXz1tNw=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Подстрешная</dc:creator>
  <cp:lastModifiedBy>user</cp:lastModifiedBy>
  <cp:revision>4</cp:revision>
  <cp:lastPrinted>2021-11-15T14:12:00Z</cp:lastPrinted>
  <dcterms:created xsi:type="dcterms:W3CDTF">2021-11-15T13:31:00Z</dcterms:created>
  <dcterms:modified xsi:type="dcterms:W3CDTF">2021-11-15T14:13:00Z</dcterms:modified>
</cp:coreProperties>
</file>