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819275" cy="181927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Материально-техническое обеспечение образовательной деятельности, оборудование помещений</w:t>
      </w: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Автономн</w:t>
      </w:r>
      <w:r>
        <w:rPr>
          <w:b/>
          <w:sz w:val="52"/>
          <w:szCs w:val="52"/>
        </w:rPr>
        <w:t>ой</w:t>
      </w:r>
      <w:r>
        <w:rPr>
          <w:b/>
          <w:color w:val="000000"/>
          <w:sz w:val="52"/>
          <w:szCs w:val="52"/>
        </w:rPr>
        <w:t xml:space="preserve"> некоммерческ</w:t>
      </w:r>
      <w:r>
        <w:rPr>
          <w:b/>
          <w:sz w:val="52"/>
          <w:szCs w:val="52"/>
        </w:rPr>
        <w:t>ой</w:t>
      </w:r>
      <w:r>
        <w:rPr>
          <w:b/>
          <w:color w:val="000000"/>
          <w:sz w:val="52"/>
          <w:szCs w:val="52"/>
        </w:rPr>
        <w:t xml:space="preserve"> организаци</w:t>
      </w:r>
      <w:r>
        <w:rPr>
          <w:b/>
          <w:sz w:val="52"/>
          <w:szCs w:val="52"/>
        </w:rPr>
        <w:t>и</w:t>
      </w:r>
      <w:r>
        <w:rPr>
          <w:b/>
          <w:color w:val="000000"/>
          <w:sz w:val="52"/>
          <w:szCs w:val="52"/>
        </w:rPr>
        <w:t xml:space="preserve"> дополнительного образования «</w:t>
      </w:r>
      <w:proofErr w:type="spellStart"/>
      <w:r>
        <w:rPr>
          <w:b/>
          <w:color w:val="000000"/>
          <w:sz w:val="52"/>
          <w:szCs w:val="52"/>
        </w:rPr>
        <w:t>ЛингваМаксима</w:t>
      </w:r>
      <w:proofErr w:type="spellEnd"/>
      <w:r>
        <w:rPr>
          <w:b/>
          <w:color w:val="000000"/>
          <w:sz w:val="52"/>
          <w:szCs w:val="52"/>
        </w:rPr>
        <w:t>»</w:t>
      </w: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Екатеринбург 2019 год</w:t>
      </w: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CE2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Помещение по адресу: 62007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, Свердловская область, г. Екатеринбург, ул. Сиреневый бульвар, д 5Б (3 этаж)</w:t>
      </w:r>
    </w:p>
    <w:tbl>
      <w:tblPr>
        <w:tblStyle w:val="af1"/>
        <w:tblW w:w="14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702"/>
        <w:gridCol w:w="5954"/>
        <w:gridCol w:w="4683"/>
      </w:tblGrid>
      <w:tr w:rsidR="00D40465">
        <w:trPr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Вместимость,</w:t>
            </w:r>
          </w:p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основного оборудования, которым оснащены учебные кабинеты,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соответствии с учебным планом</w:t>
            </w:r>
          </w:p>
        </w:tc>
      </w:tr>
      <w:tr w:rsidR="00D40465">
        <w:trPr>
          <w:trHeight w:val="6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Ауд. 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Столы, стулья. </w:t>
            </w:r>
          </w:p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Телевизор, </w:t>
            </w:r>
            <w:proofErr w:type="spellStart"/>
            <w:proofErr w:type="gram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>,  доска</w:t>
            </w:r>
            <w:proofErr w:type="gramEnd"/>
            <w:r>
              <w:rPr>
                <w:color w:val="000000"/>
              </w:rPr>
              <w:t xml:space="preserve"> магнитно-маркерная.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D40465">
        <w:trPr>
          <w:trHeight w:val="7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Столы, стулья. </w:t>
            </w:r>
          </w:p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Телевизор, </w:t>
            </w:r>
            <w:proofErr w:type="spellStart"/>
            <w:proofErr w:type="gram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>,  доска</w:t>
            </w:r>
            <w:proofErr w:type="gramEnd"/>
            <w:r>
              <w:rPr>
                <w:color w:val="000000"/>
              </w:rPr>
              <w:t xml:space="preserve"> магнитно-маркерная.</w:t>
            </w: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D4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40465">
        <w:trPr>
          <w:trHeight w:val="7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Стол, стул, кресла, столы маленькие, </w:t>
            </w:r>
            <w:proofErr w:type="gramStart"/>
            <w:r>
              <w:rPr>
                <w:color w:val="000000"/>
              </w:rPr>
              <w:t>стулья  маленькие</w:t>
            </w:r>
            <w:proofErr w:type="gramEnd"/>
            <w:r>
              <w:rPr>
                <w:color w:val="000000"/>
              </w:rPr>
              <w:t xml:space="preserve">. Телевизор, доска магнитно-маркерная, доска интерактивная, компьютер. </w:t>
            </w: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D4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40465">
        <w:trPr>
          <w:trHeight w:val="7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CE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Стол, стул, стулья с пюпитрами, столы маленькие, стулья маленькие. Телевизор, </w:t>
            </w:r>
            <w:proofErr w:type="spellStart"/>
            <w:proofErr w:type="gram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>,  доска</w:t>
            </w:r>
            <w:proofErr w:type="gramEnd"/>
            <w:r>
              <w:rPr>
                <w:color w:val="000000"/>
              </w:rPr>
              <w:t xml:space="preserve"> магнитно-маркерная.</w:t>
            </w: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65" w:rsidRDefault="00D4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40465" w:rsidRDefault="00CE28C9">
      <w:pPr>
        <w:ind w:left="0" w:hanging="2"/>
        <w:jc w:val="both"/>
      </w:pPr>
      <w:r>
        <w:t xml:space="preserve">Места осуществления образовательной деятельности </w:t>
      </w:r>
      <w:proofErr w:type="gramStart"/>
      <w:r>
        <w:t>оснащены  пожарно</w:t>
      </w:r>
      <w:proofErr w:type="gramEnd"/>
      <w:r>
        <w:t>-охранной  сигнализацией, автоматической системой оповещения  людей при пожаре, кнопкой тревожной сигнализации.   В помещениях имеется центральное отопление, подведены вода и канализация, о</w:t>
      </w:r>
      <w:r>
        <w:t xml:space="preserve">беспечено электроэнергией, имеется естественная приточная вентиляция, во всех учебных аудиториях есть кондиционеры. Помещения оборудованы раздельными санузлами для девочек, мальчиков и взрослых, учительской, зоной </w:t>
      </w:r>
      <w:proofErr w:type="spellStart"/>
      <w:r>
        <w:t>ресепшн</w:t>
      </w:r>
      <w:proofErr w:type="spellEnd"/>
      <w:r>
        <w:t>, хозяйственной комнатой для хранен</w:t>
      </w:r>
      <w:r>
        <w:t>ия инвентаря.</w:t>
      </w:r>
    </w:p>
    <w:p w:rsidR="00D40465" w:rsidRDefault="00D40465">
      <w:pPr>
        <w:ind w:left="0" w:hanging="2"/>
        <w:jc w:val="both"/>
      </w:pPr>
    </w:p>
    <w:p w:rsidR="00D40465" w:rsidRDefault="00CE28C9">
      <w:pPr>
        <w:ind w:left="0" w:hanging="2"/>
        <w:jc w:val="both"/>
      </w:pPr>
      <w:r>
        <w:rPr>
          <w:b/>
        </w:rPr>
        <w:t>Сведения о доступе к информационным системам и информационно-телекоммуникационным сетям.</w:t>
      </w:r>
    </w:p>
    <w:p w:rsidR="00D40465" w:rsidRDefault="00CE28C9">
      <w:pPr>
        <w:ind w:left="0" w:hanging="2"/>
        <w:jc w:val="both"/>
      </w:pPr>
      <w:r>
        <w:t xml:space="preserve">Наличие в образовательном учреждении подключения к сети Интернет - да </w:t>
      </w:r>
    </w:p>
    <w:p w:rsidR="00D40465" w:rsidRDefault="00CE28C9">
      <w:pPr>
        <w:ind w:left="0" w:hanging="2"/>
        <w:jc w:val="both"/>
      </w:pPr>
      <w:r>
        <w:t>Скорость подключения - 2 Мбит/сек и выше</w:t>
      </w:r>
    </w:p>
    <w:p w:rsidR="00D40465" w:rsidRDefault="00CE28C9">
      <w:pPr>
        <w:ind w:left="0" w:hanging="2"/>
        <w:jc w:val="both"/>
      </w:pPr>
      <w:r>
        <w:t xml:space="preserve">Подключение к </w:t>
      </w:r>
      <w:proofErr w:type="spellStart"/>
      <w:r>
        <w:t>Wi-Fi</w:t>
      </w:r>
      <w:proofErr w:type="spellEnd"/>
      <w:r>
        <w:t xml:space="preserve"> – да</w:t>
      </w:r>
    </w:p>
    <w:p w:rsidR="00D40465" w:rsidRDefault="00D40465">
      <w:pPr>
        <w:ind w:left="0" w:hanging="2"/>
        <w:jc w:val="both"/>
      </w:pP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Сведения о библиотеках </w:t>
      </w: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 библиотечном фонде: учебная литература - 1112 экз. </w:t>
      </w:r>
    </w:p>
    <w:sectPr w:rsidR="00D40465">
      <w:pgSz w:w="16838" w:h="11906"/>
      <w:pgMar w:top="567" w:right="1134" w:bottom="567" w:left="1134" w:header="708" w:footer="3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C3FBD"/>
    <w:multiLevelType w:val="multilevel"/>
    <w:tmpl w:val="F32EF1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5"/>
    <w:rsid w:val="00CE28C9"/>
    <w:rsid w:val="00D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47E8-25BE-4BD4-9404-27514823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b/>
      <w:w w:val="100"/>
      <w:position w:val="-1"/>
      <w:sz w:val="40"/>
      <w:szCs w:val="20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/>
      <w:contextualSpacing/>
    </w:p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numbering" w:customStyle="1" w:styleId="10">
    <w:name w:val="Нет списка1"/>
    <w:next w:val="a2"/>
    <w:qFormat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F0Xyhe+wcZCnKXKSnKPCS8lIw==">AMUW2mUsUIk6vtnkmbN3IBnAwYGUk9QhdZvAdKn0r1BGd4laOrkmRkThJ831nqrvPlH8ID+T4IMS2vHCUT7Zf7UNg90bP5Tuptn/cagfPGnturjBnXz1tNw=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Подстрешная</dc:creator>
  <cp:lastModifiedBy>UserOK</cp:lastModifiedBy>
  <cp:revision>2</cp:revision>
  <dcterms:created xsi:type="dcterms:W3CDTF">2019-09-03T10:50:00Z</dcterms:created>
  <dcterms:modified xsi:type="dcterms:W3CDTF">2019-09-03T10:50:00Z</dcterms:modified>
</cp:coreProperties>
</file>